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2161FA" w:rsidRDefault="002E053D" w:rsidP="00111F0A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lang w:val="kk-KZ"/>
        </w:rPr>
        <w:t>Қосымша 2</w:t>
      </w:r>
    </w:p>
    <w:p w:rsidR="00450C61" w:rsidRPr="00513B55" w:rsidRDefault="00450C61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003CC8" w:rsidRPr="00513B55" w:rsidRDefault="00003CC8" w:rsidP="00003CC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3B55">
        <w:rPr>
          <w:rFonts w:ascii="Times New Roman" w:hAnsi="Times New Roman"/>
          <w:b/>
          <w:bCs/>
          <w:sz w:val="24"/>
          <w:szCs w:val="24"/>
        </w:rPr>
        <w:t xml:space="preserve">Техникалық </w:t>
      </w:r>
      <w:proofErr w:type="spellStart"/>
      <w:r w:rsidRPr="00513B55">
        <w:rPr>
          <w:rFonts w:ascii="Times New Roman" w:hAnsi="Times New Roman"/>
          <w:b/>
          <w:bCs/>
          <w:sz w:val="24"/>
          <w:szCs w:val="24"/>
        </w:rPr>
        <w:t>ерекшелік</w:t>
      </w:r>
      <w:proofErr w:type="spellEnd"/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410"/>
        <w:gridCol w:w="11453"/>
        <w:gridCol w:w="1418"/>
      </w:tblGrid>
      <w:tr w:rsidR="00003CC8" w:rsidRPr="00FC13CD" w:rsidTr="00513B55">
        <w:trPr>
          <w:trHeight w:val="611"/>
        </w:trPr>
        <w:tc>
          <w:tcPr>
            <w:tcW w:w="454" w:type="dxa"/>
            <w:shd w:val="clear" w:color="auto" w:fill="auto"/>
            <w:vAlign w:val="center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r w:rsidRPr="00513B55">
              <w:rPr>
                <w:rFonts w:ascii="Times New Roman" w:hAnsi="Times New Roman"/>
                <w:i/>
              </w:rPr>
              <w:t>№</w:t>
            </w:r>
          </w:p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proofErr w:type="spellStart"/>
            <w:proofErr w:type="gramStart"/>
            <w:r w:rsidRPr="00513B55">
              <w:rPr>
                <w:rFonts w:ascii="Times New Roman" w:hAnsi="Times New Roman"/>
                <w:i/>
              </w:rPr>
              <w:t>п</w:t>
            </w:r>
            <w:proofErr w:type="spellEnd"/>
            <w:proofErr w:type="gramEnd"/>
            <w:r w:rsidRPr="00513B55">
              <w:rPr>
                <w:rFonts w:ascii="Times New Roman" w:hAnsi="Times New Roman"/>
                <w:i/>
              </w:rPr>
              <w:t>/</w:t>
            </w:r>
            <w:proofErr w:type="spellStart"/>
            <w:r w:rsidRPr="00513B55">
              <w:rPr>
                <w:rFonts w:ascii="Times New Roman" w:hAnsi="Times New Roman"/>
                <w:i/>
              </w:rPr>
              <w:t>п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r w:rsidRPr="00513B55">
              <w:rPr>
                <w:rFonts w:ascii="Times New Roman" w:hAnsi="Times New Roman"/>
                <w:i/>
              </w:rPr>
              <w:t>МТ жиынтықтаушыныңатауы (МТ мемлекеттіктізілімінесәйкес)</w:t>
            </w:r>
          </w:p>
        </w:tc>
        <w:tc>
          <w:tcPr>
            <w:tcW w:w="11453" w:type="dxa"/>
            <w:shd w:val="clear" w:color="auto" w:fill="auto"/>
            <w:vAlign w:val="center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</w:p>
          <w:p w:rsidR="00003CC8" w:rsidRPr="003766C1" w:rsidRDefault="003766C1" w:rsidP="00206F43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766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МТ жиынтықтаушының техникалық </w:t>
            </w:r>
            <w:proofErr w:type="spellStart"/>
            <w:r w:rsidRPr="003766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сипаттамасы</w:t>
            </w:r>
            <w:proofErr w:type="spellEnd"/>
          </w:p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r w:rsidRPr="00513B55">
              <w:rPr>
                <w:rFonts w:ascii="Times New Roman" w:hAnsi="Times New Roman"/>
                <w:i/>
              </w:rPr>
              <w:t>Қажетті саны</w:t>
            </w:r>
          </w:p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r w:rsidRPr="00513B55">
              <w:rPr>
                <w:rFonts w:ascii="Times New Roman" w:hAnsi="Times New Roman"/>
                <w:i/>
              </w:rPr>
              <w:t>(өлшембірлігінкөрсетеотырып)</w:t>
            </w:r>
          </w:p>
        </w:tc>
      </w:tr>
      <w:tr w:rsidR="00003CC8" w:rsidRPr="00FC13CD" w:rsidTr="00513B55">
        <w:trPr>
          <w:trHeight w:val="141"/>
        </w:trPr>
        <w:tc>
          <w:tcPr>
            <w:tcW w:w="15735" w:type="dxa"/>
            <w:gridSpan w:val="4"/>
            <w:shd w:val="clear" w:color="auto" w:fill="auto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i/>
                <w:sz w:val="24"/>
                <w:szCs w:val="24"/>
              </w:rPr>
              <w:t>Негізгі</w:t>
            </w:r>
            <w:proofErr w:type="spellEnd"/>
            <w:r w:rsidR="00513B55" w:rsidRPr="00513B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i/>
                <w:sz w:val="24"/>
                <w:szCs w:val="24"/>
              </w:rPr>
              <w:t>компоненттер</w:t>
            </w:r>
            <w:proofErr w:type="spellEnd"/>
          </w:p>
        </w:tc>
      </w:tr>
      <w:tr w:rsidR="00003CC8" w:rsidRPr="00FC13CD" w:rsidTr="00513B55">
        <w:trPr>
          <w:trHeight w:val="141"/>
        </w:trPr>
        <w:tc>
          <w:tcPr>
            <w:tcW w:w="454" w:type="dxa"/>
            <w:shd w:val="clear" w:color="auto" w:fill="auto"/>
          </w:tcPr>
          <w:p w:rsidR="00003CC8" w:rsidRPr="00FC13CD" w:rsidRDefault="00003CC8" w:rsidP="00206F4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C13CD">
              <w:rPr>
                <w:rFonts w:ascii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2410" w:type="dxa"/>
            <w:shd w:val="clear" w:color="auto" w:fill="auto"/>
          </w:tcPr>
          <w:p w:rsidR="00003CC8" w:rsidRPr="00513B55" w:rsidRDefault="0058677E" w:rsidP="00206F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Колоновидеоскоп</w:t>
            </w:r>
            <w:proofErr w:type="spellEnd"/>
          </w:p>
        </w:tc>
        <w:tc>
          <w:tcPr>
            <w:tcW w:w="11453" w:type="dxa"/>
            <w:shd w:val="clear" w:color="auto" w:fill="auto"/>
          </w:tcPr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 xml:space="preserve">Жоғары ажыратымдылықтағы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матрицасы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бейне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колонноскоп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кі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>істірілген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түрлі-түсті ПЗС матрица жоғары рұқсат дистальном соңында. 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Берілетін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сурет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стандарты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HDTV-ден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кем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 xml:space="preserve">Капиллярлардың құрылымын және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шырышты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қабықтың басқа да өзгерістерін оқшаулау үшін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арнайы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жарықтандыру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спектрінде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кескінді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өңдеу жүйесін қолдау.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 xml:space="preserve">0о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шолу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бағыты (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тікелей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шолу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>Көру ө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ісінің бұрышы 140о кем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>Ө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іс тереңдігі 2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мм-ден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100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мм-ге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дейінгі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диапазоннан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кем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Дистальды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ұшының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диаметрі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12,8 мм артық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Енгізілетін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тү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іктің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диаметрі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12,8 мм артық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Ішкі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арнаның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диаметрі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3.7 ММ.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 xml:space="preserve">Қосымша су беру арнасының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 xml:space="preserve">Жұмыс бөлігінің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иілу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бұрыштары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: 180о жоғары / төмен, 160о солға / 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>ңға.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>Жұмыс бө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ігінің ұзындығы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1680 мм.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Жалпы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ұзындығы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2005 ММ.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Дистальды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ұшынан ең аз кө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інетін қашықтық 5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мм-ден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аспайды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>Эндоскоп тұ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қасынан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енгізілген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бөліктің қаттылығын өзгерту функциясының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>Су/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ауа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клапандарын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автоклавтау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және аспирация мүмкіндігі.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 xml:space="preserve">Электрохирургиялық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аспаптармен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жұмыс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істеу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үшін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эндоскопта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арнайы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ажыратқыштың (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жерге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тұйықтау)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>Қашықтықтан басқаруға арналған эндоскоптың тұ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қасында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  4 бағдарламаланатын батырманың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52">
              <w:rPr>
                <w:rFonts w:ascii="Times New Roman" w:hAnsi="Times New Roman"/>
                <w:sz w:val="24"/>
                <w:szCs w:val="24"/>
              </w:rPr>
              <w:t>Модель, сериялық нөмі</w:t>
            </w:r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, қосылымдар саны және ақ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балансты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қалпына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келтіру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ақпаратты көрсететін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эндоскопты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сәйкестендіру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функциясын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қолдау.</w:t>
            </w:r>
          </w:p>
          <w:p w:rsidR="00497D52" w:rsidRPr="00497D52" w:rsidRDefault="00497D52" w:rsidP="00497D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Olympus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шығарған CV-170 </w:t>
            </w:r>
            <w:proofErr w:type="spellStart"/>
            <w:proofErr w:type="gramStart"/>
            <w:r w:rsidRPr="00497D52">
              <w:rPr>
                <w:rFonts w:ascii="Times New Roman" w:hAnsi="Times New Roman"/>
                <w:sz w:val="24"/>
                <w:szCs w:val="24"/>
              </w:rPr>
              <w:t>бейне</w:t>
            </w:r>
            <w:proofErr w:type="spellEnd"/>
            <w:proofErr w:type="gram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ақпарат орталығымен үйлесімді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D52">
              <w:rPr>
                <w:rFonts w:ascii="Times New Roman" w:hAnsi="Times New Roman"/>
                <w:sz w:val="24"/>
                <w:szCs w:val="24"/>
              </w:rPr>
              <w:t>керек</w:t>
            </w:r>
            <w:proofErr w:type="spellEnd"/>
            <w:r w:rsidRPr="00497D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CC8" w:rsidRPr="00513B55" w:rsidRDefault="00497D52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</w:t>
            </w:r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кепілдігі</w:t>
            </w:r>
            <w:proofErr w:type="spell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gram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ға </w:t>
            </w:r>
            <w:proofErr w:type="spell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берілген</w:t>
            </w:r>
            <w:proofErr w:type="spell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ай. Жұмыскерлерді </w:t>
            </w:r>
            <w:proofErr w:type="spell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орнату</w:t>
            </w:r>
            <w:proofErr w:type="spell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оларға </w:t>
            </w:r>
            <w:proofErr w:type="spell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жергілікті</w:t>
            </w:r>
            <w:proofErr w:type="spell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жерде</w:t>
            </w:r>
            <w:proofErr w:type="spell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ұсқау беру, </w:t>
            </w:r>
            <w:proofErr w:type="spellStart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іске</w:t>
            </w:r>
            <w:proofErr w:type="spellEnd"/>
            <w:r w:rsidR="00E60118"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қосу-жөндеу жұмыстары.</w:t>
            </w:r>
          </w:p>
        </w:tc>
        <w:tc>
          <w:tcPr>
            <w:tcW w:w="1418" w:type="dxa"/>
            <w:shd w:val="clear" w:color="auto" w:fill="auto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>1 дана</w:t>
            </w:r>
            <w:bookmarkStart w:id="0" w:name="_GoBack"/>
            <w:bookmarkEnd w:id="0"/>
          </w:p>
        </w:tc>
      </w:tr>
      <w:tr w:rsidR="003766C1" w:rsidRPr="00E60118" w:rsidTr="003766C1">
        <w:trPr>
          <w:trHeight w:val="14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DB7C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МБ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жеткізу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жүзеге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асыру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шарттары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(ИНКОТЕРМС 2010 </w:t>
            </w:r>
            <w:r w:rsidRPr="003766C1">
              <w:rPr>
                <w:rFonts w:ascii="Times New Roman" w:hAnsi="Times New Roman"/>
                <w:sz w:val="24"/>
                <w:szCs w:val="24"/>
              </w:rPr>
              <w:lastRenderedPageBreak/>
              <w:t>сәйкес)</w:t>
            </w:r>
          </w:p>
        </w:tc>
        <w:tc>
          <w:tcPr>
            <w:tcW w:w="1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5038F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038F">
              <w:rPr>
                <w:rFonts w:ascii="Times New Roman" w:hAnsi="Times New Roman"/>
                <w:sz w:val="24"/>
                <w:szCs w:val="24"/>
              </w:rPr>
              <w:lastRenderedPageBreak/>
              <w:t>межелі</w:t>
            </w:r>
            <w:proofErr w:type="spellEnd"/>
            <w:r w:rsidRPr="00E5038F">
              <w:rPr>
                <w:rFonts w:ascii="Times New Roman" w:hAnsi="Times New Roman"/>
                <w:sz w:val="24"/>
                <w:szCs w:val="24"/>
              </w:rPr>
              <w:t xml:space="preserve"> пункт </w:t>
            </w:r>
            <w:r w:rsidRPr="003766C1">
              <w:rPr>
                <w:rFonts w:ascii="Times New Roman" w:hAnsi="Times New Roman"/>
                <w:sz w:val="24"/>
                <w:szCs w:val="24"/>
              </w:rPr>
              <w:t>DDP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60118" w:rsidRDefault="003766C1" w:rsidP="00DB7C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3766C1">
        <w:trPr>
          <w:trHeight w:val="14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DB7C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МБ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жеткізу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мерзі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мі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әне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орналасу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орны</w:t>
            </w:r>
            <w:proofErr w:type="spellEnd"/>
          </w:p>
        </w:tc>
        <w:tc>
          <w:tcPr>
            <w:tcW w:w="1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Шарт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жасалған күннен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күнтізбелік 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>үні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қ., Жәлел Қизатов </w:t>
            </w:r>
            <w:proofErr w:type="spellStart"/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>, 7 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60118" w:rsidRDefault="003766C1" w:rsidP="00DB7C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3766C1">
        <w:trPr>
          <w:trHeight w:val="14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DB7C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Кепілді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мерзімі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>. Жеткізуші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ің, оның Қазақстан Республикасындағы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сервистік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орталықтарының не үшінші құзыретті тұлғаларды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тарта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отырып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, МБ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сервистік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қызмет көрсету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1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МБ 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п</w:t>
            </w:r>
            <w:r w:rsidRPr="00214B9A">
              <w:rPr>
                <w:rFonts w:ascii="Times New Roman" w:hAnsi="Times New Roman"/>
                <w:sz w:val="24"/>
                <w:szCs w:val="24"/>
              </w:rPr>
              <w:t>айдалану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ға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берілген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күннен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37 ай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МБ </w:t>
            </w:r>
            <w:r w:rsidRPr="00214B9A">
              <w:rPr>
                <w:rFonts w:ascii="Times New Roman" w:hAnsi="Times New Roman"/>
                <w:sz w:val="24"/>
                <w:szCs w:val="24"/>
              </w:rPr>
              <w:t xml:space="preserve">37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айдан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кем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кепілді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сервистік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қызмет көрсету.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Жоспарлы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техникалық қызмет көрсету тоқсанына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рет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жүргізілуі </w:t>
            </w:r>
            <w:proofErr w:type="spellStart"/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тиіс</w:t>
            </w:r>
            <w:proofErr w:type="spellEnd"/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B9A">
              <w:rPr>
                <w:rFonts w:ascii="Times New Roman" w:hAnsi="Times New Roman"/>
                <w:sz w:val="24"/>
                <w:szCs w:val="24"/>
              </w:rPr>
              <w:t xml:space="preserve">Техникалық қызмет көрсету жөніндегі жұмыстар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құжаттамасының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талаптарына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сәйкес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орындалады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және оның құрамына</w:t>
            </w:r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кі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ред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B9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ұйымды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баптау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және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реттеу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; осы бұйымға арналған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арнайы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және т. б.;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B9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механизмдер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тораптарды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тазалау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майлау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және қажет болған жағдайда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>іктеу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B9A">
              <w:rPr>
                <w:rFonts w:ascii="Times New Roman" w:hAnsi="Times New Roman"/>
                <w:sz w:val="24"/>
                <w:szCs w:val="24"/>
              </w:rPr>
              <w:t>-бұйымның құрамдас бө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іктерінің сыртқы және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ішкі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беттерінен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шаңды,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кірлерді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, коррозия және тотығу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іздерін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жою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ішінара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блокты-тораптық бөлшектеумен);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құжаттамасында көрсетілген бұйымдардың нақты тү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іне тән өзге де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операциялар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60118" w:rsidRDefault="003766C1" w:rsidP="00DB7C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3766C1">
        <w:trPr>
          <w:trHeight w:val="14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DB7C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Қосымша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1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Жеткізу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кезінде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тіркеу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куәлігі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жөніндегі 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ұсқаулық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мемлекеттік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және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орыс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тілде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Жергілікті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жерлерде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қызметкерлерді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орнату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ұсқау беру,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іске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қосу-реттеу жұмыстары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60118" w:rsidRDefault="003766C1" w:rsidP="00DB7C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053D" w:rsidRPr="003766C1" w:rsidRDefault="002E053D" w:rsidP="00DD1956">
      <w:pPr>
        <w:spacing w:after="0" w:line="240" w:lineRule="auto"/>
        <w:rPr>
          <w:rFonts w:ascii="Times New Roman" w:hAnsi="Times New Roman" w:cs="Times New Roman"/>
        </w:rPr>
      </w:pPr>
    </w:p>
    <w:p w:rsidR="00242D52" w:rsidRPr="002161FA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F5B86" w:rsidRPr="002161FA" w:rsidRDefault="0083420E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b/>
          <w:bCs/>
          <w:lang w:val="kk-KZ"/>
        </w:rPr>
        <w:t>СҚО әкімдігінің ДСБ «№3</w:t>
      </w:r>
      <w:r w:rsidR="003F234A" w:rsidRPr="002161FA">
        <w:rPr>
          <w:rFonts w:ascii="Times New Roman" w:hAnsi="Times New Roman" w:cs="Times New Roman"/>
          <w:b/>
          <w:bCs/>
          <w:lang w:val="kk-KZ"/>
        </w:rPr>
        <w:t xml:space="preserve"> қалалық емхана» ШЖҚ КМК</w:t>
      </w:r>
      <w:r w:rsidR="00C758F1" w:rsidRPr="002161FA">
        <w:rPr>
          <w:rFonts w:ascii="Times New Roman" w:hAnsi="Times New Roman" w:cs="Times New Roman"/>
          <w:b/>
          <w:lang w:val="kk-KZ"/>
        </w:rPr>
        <w:t xml:space="preserve"> </w:t>
      </w:r>
      <w:r w:rsidR="00DD1956" w:rsidRPr="002161FA">
        <w:rPr>
          <w:rFonts w:ascii="Times New Roman" w:hAnsi="Times New Roman" w:cs="Times New Roman"/>
          <w:b/>
          <w:lang w:val="kk-KZ"/>
        </w:rPr>
        <w:t>д</w:t>
      </w:r>
      <w:r w:rsidR="00B16068" w:rsidRPr="002161FA">
        <w:rPr>
          <w:rFonts w:ascii="Times New Roman" w:hAnsi="Times New Roman" w:cs="Times New Roman"/>
          <w:b/>
          <w:lang w:val="kk-KZ"/>
        </w:rPr>
        <w:t>иректордың м.а.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</w:t>
      </w:r>
      <w:r w:rsidR="00872FAF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             </w:t>
      </w:r>
      <w:r w:rsidR="00E02FFA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                       </w:t>
      </w:r>
      <w:r w:rsidR="0070226E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Pr="002161FA">
        <w:rPr>
          <w:rFonts w:ascii="Times New Roman" w:hAnsi="Times New Roman" w:cs="Times New Roman"/>
          <w:b/>
          <w:lang w:val="kk-KZ"/>
        </w:rPr>
        <w:t>А.</w:t>
      </w:r>
      <w:r w:rsidR="00B16068" w:rsidRPr="002161FA">
        <w:rPr>
          <w:rFonts w:ascii="Times New Roman" w:hAnsi="Times New Roman" w:cs="Times New Roman"/>
          <w:b/>
          <w:lang w:val="kk-KZ"/>
        </w:rPr>
        <w:t>О. Утебаев</w:t>
      </w:r>
    </w:p>
    <w:p w:rsidR="00E02FFA" w:rsidRPr="002161FA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lang w:val="kk-KZ"/>
        </w:rPr>
        <w:br w:type="page"/>
      </w:r>
    </w:p>
    <w:p w:rsidR="005A480A" w:rsidRPr="002161FA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DE1E10" w:rsidRPr="002161FA" w:rsidRDefault="00DE1E10" w:rsidP="00DD19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61FA">
        <w:rPr>
          <w:rFonts w:ascii="Times New Roman" w:hAnsi="Times New Roman" w:cs="Times New Roman"/>
        </w:rPr>
        <w:t>Приложение 2</w:t>
      </w:r>
    </w:p>
    <w:p w:rsidR="00935814" w:rsidRPr="006D2EE1" w:rsidRDefault="00DE1E10" w:rsidP="006D2E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1FA">
        <w:rPr>
          <w:rFonts w:ascii="Times New Roman" w:hAnsi="Times New Roman" w:cs="Times New Roman"/>
          <w:b/>
        </w:rPr>
        <w:t>Техническая спецификация</w:t>
      </w:r>
    </w:p>
    <w:p w:rsidR="00935814" w:rsidRPr="002161FA" w:rsidRDefault="00935814" w:rsidP="00DD1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410"/>
        <w:gridCol w:w="11595"/>
        <w:gridCol w:w="1417"/>
      </w:tblGrid>
      <w:tr w:rsidR="00366182" w:rsidRPr="00E60118" w:rsidTr="00513B55">
        <w:trPr>
          <w:trHeight w:val="611"/>
        </w:trPr>
        <w:tc>
          <w:tcPr>
            <w:tcW w:w="454" w:type="dxa"/>
            <w:shd w:val="clear" w:color="auto" w:fill="auto"/>
            <w:vAlign w:val="center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>№</w:t>
            </w:r>
          </w:p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proofErr w:type="spellStart"/>
            <w:proofErr w:type="gramStart"/>
            <w:r w:rsidRPr="00E60118">
              <w:rPr>
                <w:rFonts w:ascii="Times New Roman" w:hAnsi="Times New Roman"/>
                <w:i/>
              </w:rPr>
              <w:t>п</w:t>
            </w:r>
            <w:proofErr w:type="spellEnd"/>
            <w:proofErr w:type="gramEnd"/>
            <w:r w:rsidRPr="00E60118">
              <w:rPr>
                <w:rFonts w:ascii="Times New Roman" w:hAnsi="Times New Roman"/>
                <w:i/>
              </w:rPr>
              <w:t>/</w:t>
            </w:r>
            <w:proofErr w:type="spellStart"/>
            <w:r w:rsidRPr="00E60118">
              <w:rPr>
                <w:rFonts w:ascii="Times New Roman" w:hAnsi="Times New Roman"/>
                <w:i/>
              </w:rPr>
              <w:t>п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 xml:space="preserve">Наименование </w:t>
            </w:r>
            <w:proofErr w:type="gramStart"/>
            <w:r w:rsidRPr="00E60118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E60118">
              <w:rPr>
                <w:rFonts w:ascii="Times New Roman" w:hAnsi="Times New Roman"/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11595" w:type="dxa"/>
            <w:shd w:val="clear" w:color="auto" w:fill="auto"/>
            <w:vAlign w:val="center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 xml:space="preserve">Техническая характеристика </w:t>
            </w:r>
            <w:proofErr w:type="gramStart"/>
            <w:r w:rsidRPr="00E60118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E60118">
              <w:rPr>
                <w:rFonts w:ascii="Times New Roman" w:hAnsi="Times New Roman"/>
                <w:i/>
              </w:rPr>
              <w:t xml:space="preserve"> к МТ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>Требуемое количество</w:t>
            </w:r>
          </w:p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366182" w:rsidRPr="00E60118" w:rsidTr="00513B55">
        <w:trPr>
          <w:trHeight w:val="141"/>
        </w:trPr>
        <w:tc>
          <w:tcPr>
            <w:tcW w:w="15876" w:type="dxa"/>
            <w:gridSpan w:val="4"/>
            <w:shd w:val="clear" w:color="auto" w:fill="auto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E60118">
              <w:rPr>
                <w:rFonts w:ascii="Times New Roman" w:hAnsi="Times New Roman"/>
                <w:i/>
                <w:sz w:val="24"/>
                <w:szCs w:val="24"/>
              </w:rPr>
              <w:t>Основные комплектующие</w:t>
            </w:r>
          </w:p>
        </w:tc>
      </w:tr>
      <w:tr w:rsidR="00366182" w:rsidRPr="00E60118" w:rsidTr="00513B55">
        <w:trPr>
          <w:trHeight w:val="141"/>
        </w:trPr>
        <w:tc>
          <w:tcPr>
            <w:tcW w:w="454" w:type="dxa"/>
            <w:shd w:val="clear" w:color="auto" w:fill="auto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410" w:type="dxa"/>
            <w:shd w:val="clear" w:color="auto" w:fill="auto"/>
          </w:tcPr>
          <w:p w:rsidR="00366182" w:rsidRPr="00E60118" w:rsidRDefault="0058677E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Колоновидеоскоп</w:t>
            </w:r>
            <w:proofErr w:type="spellEnd"/>
          </w:p>
        </w:tc>
        <w:tc>
          <w:tcPr>
            <w:tcW w:w="11595" w:type="dxa"/>
            <w:shd w:val="clear" w:color="auto" w:fill="auto"/>
          </w:tcPr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677E">
              <w:rPr>
                <w:rFonts w:ascii="Times New Roman" w:hAnsi="Times New Roman"/>
                <w:sz w:val="24"/>
                <w:szCs w:val="24"/>
              </w:rPr>
              <w:t>Видеоколоноскоп</w:t>
            </w:r>
            <w:proofErr w:type="spellEnd"/>
            <w:r w:rsidRPr="0058677E">
              <w:rPr>
                <w:rFonts w:ascii="Times New Roman" w:hAnsi="Times New Roman"/>
                <w:sz w:val="24"/>
                <w:szCs w:val="24"/>
              </w:rPr>
              <w:t xml:space="preserve"> с матрицей высокого разрешения 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 xml:space="preserve">Наличие встроенной цветной ПЗС матрица высокого разрешения в дистальном конце. 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Стандарт передаваемого изображения не менее  HDTV.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Поддержка системы обработки изображения в специальном спектре освещения для выделения структуры капилляров и других изменений слизистой оболочки.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Направление обзора  0о (прямой обзор)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Угол поля зрения не менее 140о.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Глубина резкости не менее диапазона от 2мм до 100 мм.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Диаметр дистального конца не более 12,8 мм.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Диаметр вводимой трубки не более 12,8 мм.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Диаметр внутреннего канала не менее 3.7 мм.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Наличие дополнительного канала подачи воды.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Углы изгиба рабочей части не менее: 180о вверх/вниз, 160о влево/вправо.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Длина рабочей части не менее 1680 мм.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Общая длина не менее 2005 мм.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Минимально видимое расстояние от дистального конца не более 5 мм.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Наличие функции изменения жесткости вводимой части с рукоятки эндоскопа.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 xml:space="preserve">Возможность </w:t>
            </w:r>
            <w:proofErr w:type="spellStart"/>
            <w:r w:rsidRPr="0058677E">
              <w:rPr>
                <w:rFonts w:ascii="Times New Roman" w:hAnsi="Times New Roman"/>
                <w:sz w:val="24"/>
                <w:szCs w:val="24"/>
              </w:rPr>
              <w:t>автоклавирования</w:t>
            </w:r>
            <w:proofErr w:type="spellEnd"/>
            <w:r w:rsidRPr="0058677E">
              <w:rPr>
                <w:rFonts w:ascii="Times New Roman" w:hAnsi="Times New Roman"/>
                <w:sz w:val="24"/>
                <w:szCs w:val="24"/>
              </w:rPr>
              <w:t xml:space="preserve"> клапанов вода/воздух и аспирации.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Наличие специального разъема (заземления) на эндоскопе для работы с электрохирургическим инструментарием.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Наличие не менее 4х программируемых кнопок на рукоятке эндоскопа для дистанционного управления.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Поддержка функции идентификации эндоскопа с отображением информации о модели, серийном номере, количестве подключений и восстановлении баланса белого цвета.</w:t>
            </w:r>
          </w:p>
          <w:p w:rsidR="0058677E" w:rsidRPr="0058677E" w:rsidRDefault="0058677E" w:rsidP="0058677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 xml:space="preserve">Должен быть совместим с </w:t>
            </w:r>
            <w:proofErr w:type="spellStart"/>
            <w:r w:rsidRPr="0058677E">
              <w:rPr>
                <w:rFonts w:ascii="Times New Roman" w:hAnsi="Times New Roman"/>
                <w:sz w:val="24"/>
                <w:szCs w:val="24"/>
              </w:rPr>
              <w:t>видеоинформационым</w:t>
            </w:r>
            <w:proofErr w:type="spellEnd"/>
            <w:r w:rsidRPr="0058677E">
              <w:rPr>
                <w:rFonts w:ascii="Times New Roman" w:hAnsi="Times New Roman"/>
                <w:sz w:val="24"/>
                <w:szCs w:val="24"/>
              </w:rPr>
              <w:t xml:space="preserve"> центром CV-170 производства </w:t>
            </w:r>
            <w:proofErr w:type="spellStart"/>
            <w:r w:rsidRPr="0058677E">
              <w:rPr>
                <w:rFonts w:ascii="Times New Roman" w:hAnsi="Times New Roman"/>
                <w:sz w:val="24"/>
                <w:szCs w:val="24"/>
              </w:rPr>
              <w:t>Olympus</w:t>
            </w:r>
            <w:proofErr w:type="spellEnd"/>
            <w:r w:rsidRPr="005867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77E">
              <w:rPr>
                <w:rFonts w:ascii="Times New Roman" w:hAnsi="Times New Roman"/>
                <w:sz w:val="24"/>
                <w:szCs w:val="24"/>
              </w:rPr>
              <w:t>Гарантия на МИ не менее 37 месяцев со дня ввода в эксплуатацию. Установка, инструктаж работников на местах, пуско-наладочные работы</w:t>
            </w:r>
            <w:r w:rsidR="00E60118" w:rsidRPr="005867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766C1" w:rsidRPr="00E60118" w:rsidTr="00BD14DC">
        <w:trPr>
          <w:trHeight w:val="141"/>
        </w:trPr>
        <w:tc>
          <w:tcPr>
            <w:tcW w:w="454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766C1" w:rsidRPr="00214B9A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поставки МИ </w:t>
            </w:r>
            <w:r w:rsidRPr="00214B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 соответствии с </w:t>
            </w:r>
            <w:r w:rsidRPr="00214B9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ИНКОТЕРМС 2010)</w:t>
            </w:r>
          </w:p>
        </w:tc>
        <w:tc>
          <w:tcPr>
            <w:tcW w:w="11595" w:type="dxa"/>
            <w:shd w:val="clear" w:color="auto" w:fill="auto"/>
            <w:vAlign w:val="center"/>
          </w:tcPr>
          <w:p w:rsidR="003766C1" w:rsidRPr="00E5038F" w:rsidRDefault="003766C1" w:rsidP="00DB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DDP</w:t>
            </w: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 xml:space="preserve"> пункт назначения</w:t>
            </w:r>
          </w:p>
        </w:tc>
        <w:tc>
          <w:tcPr>
            <w:tcW w:w="1417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BD14DC">
        <w:trPr>
          <w:trHeight w:val="141"/>
        </w:trPr>
        <w:tc>
          <w:tcPr>
            <w:tcW w:w="454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766C1" w:rsidRPr="00214B9A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поставки МИ и место дислокации </w:t>
            </w:r>
          </w:p>
        </w:tc>
        <w:tc>
          <w:tcPr>
            <w:tcW w:w="11595" w:type="dxa"/>
            <w:shd w:val="clear" w:color="auto" w:fill="auto"/>
            <w:vAlign w:val="center"/>
          </w:tcPr>
          <w:p w:rsidR="003766C1" w:rsidRPr="00E5038F" w:rsidRDefault="003766C1" w:rsidP="00DB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календарных</w:t>
            </w: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заключения договора</w:t>
            </w:r>
          </w:p>
          <w:p w:rsidR="003766C1" w:rsidRPr="00E5038F" w:rsidRDefault="003766C1" w:rsidP="00DB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 xml:space="preserve">СКО, г. Петропавловск, ул. Жалела </w:t>
            </w:r>
            <w:proofErr w:type="spellStart"/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Кизатова</w:t>
            </w:r>
            <w:proofErr w:type="spellEnd"/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, 7 А.</w:t>
            </w:r>
          </w:p>
        </w:tc>
        <w:tc>
          <w:tcPr>
            <w:tcW w:w="1417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BD14DC">
        <w:trPr>
          <w:trHeight w:val="141"/>
        </w:trPr>
        <w:tc>
          <w:tcPr>
            <w:tcW w:w="454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766C1" w:rsidRPr="00214B9A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t>Срок гарантии. 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595" w:type="dxa"/>
            <w:shd w:val="clear" w:color="auto" w:fill="auto"/>
            <w:vAlign w:val="center"/>
          </w:tcPr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Гарантия на МИ не менее 37 месяцев со дня ввода в эксплуатацию. Гарантийное сервисное обслуживание МИ не менее 37 месяцев</w:t>
            </w:r>
            <w:r w:rsidRPr="00E50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изделий.</w:t>
            </w:r>
          </w:p>
        </w:tc>
        <w:tc>
          <w:tcPr>
            <w:tcW w:w="1417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BD14DC">
        <w:trPr>
          <w:trHeight w:val="141"/>
        </w:trPr>
        <w:tc>
          <w:tcPr>
            <w:tcW w:w="454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766C1" w:rsidRPr="00214B9A" w:rsidRDefault="003766C1" w:rsidP="00DB7C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условия</w:t>
            </w:r>
          </w:p>
        </w:tc>
        <w:tc>
          <w:tcPr>
            <w:tcW w:w="11595" w:type="dxa"/>
            <w:shd w:val="clear" w:color="auto" w:fill="auto"/>
          </w:tcPr>
          <w:p w:rsidR="003766C1" w:rsidRPr="00E5038F" w:rsidRDefault="003766C1" w:rsidP="00DB7C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Наличие при поставке Регистрационного Удостоверения. Инструкция по эксплуатации на русском и государственном языке.</w:t>
            </w:r>
          </w:p>
          <w:p w:rsidR="003766C1" w:rsidRPr="00E5038F" w:rsidRDefault="003766C1" w:rsidP="003766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Установка, инструктаж работников на местах, пуско-наладочные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2D52" w:rsidRPr="002161FA" w:rsidRDefault="00242D52" w:rsidP="00DD1956">
      <w:pPr>
        <w:spacing w:after="0" w:line="240" w:lineRule="auto"/>
        <w:rPr>
          <w:rFonts w:ascii="Times New Roman" w:hAnsi="Times New Roman" w:cs="Times New Roman"/>
          <w:b/>
        </w:rPr>
      </w:pPr>
    </w:p>
    <w:p w:rsidR="003F234A" w:rsidRPr="002161FA" w:rsidRDefault="00536CAF" w:rsidP="002161FA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161FA">
        <w:rPr>
          <w:rFonts w:ascii="Times New Roman" w:hAnsi="Times New Roman" w:cs="Times New Roman"/>
          <w:b/>
        </w:rPr>
        <w:t xml:space="preserve">            </w:t>
      </w:r>
      <w:r w:rsidR="002161FA">
        <w:rPr>
          <w:rFonts w:ascii="Times New Roman" w:hAnsi="Times New Roman" w:cs="Times New Roman"/>
          <w:b/>
          <w:lang w:val="kk-KZ"/>
        </w:rPr>
        <w:t xml:space="preserve">                 </w:t>
      </w:r>
      <w:r w:rsidR="00B16068" w:rsidRPr="002161FA">
        <w:rPr>
          <w:rFonts w:ascii="Times New Roman" w:hAnsi="Times New Roman" w:cs="Times New Roman"/>
          <w:b/>
        </w:rPr>
        <w:t xml:space="preserve">И.о. </w:t>
      </w:r>
      <w:r w:rsidR="00B16068" w:rsidRPr="002161FA">
        <w:rPr>
          <w:rFonts w:ascii="Times New Roman" w:hAnsi="Times New Roman" w:cs="Times New Roman"/>
          <w:b/>
          <w:lang w:val="kk-KZ"/>
        </w:rPr>
        <w:t>д</w:t>
      </w:r>
      <w:r w:rsidR="00C758F1" w:rsidRPr="002161FA">
        <w:rPr>
          <w:rFonts w:ascii="Times New Roman" w:hAnsi="Times New Roman" w:cs="Times New Roman"/>
          <w:b/>
          <w:lang w:val="kk-KZ"/>
        </w:rPr>
        <w:t>иректор</w:t>
      </w:r>
      <w:r w:rsidR="00B16068" w:rsidRPr="002161FA">
        <w:rPr>
          <w:rFonts w:ascii="Times New Roman" w:hAnsi="Times New Roman" w:cs="Times New Roman"/>
          <w:b/>
          <w:lang w:val="kk-KZ"/>
        </w:rPr>
        <w:t>а</w:t>
      </w:r>
      <w:r w:rsidR="002161FA">
        <w:rPr>
          <w:rFonts w:ascii="Times New Roman" w:hAnsi="Times New Roman" w:cs="Times New Roman"/>
          <w:b/>
          <w:lang w:val="kk-KZ"/>
        </w:rPr>
        <w:t xml:space="preserve"> </w:t>
      </w:r>
      <w:r w:rsidR="003F234A" w:rsidRPr="002161FA">
        <w:rPr>
          <w:rFonts w:ascii="Times New Roman" w:hAnsi="Times New Roman" w:cs="Times New Roman"/>
          <w:b/>
        </w:rPr>
        <w:t>КГП на ПХВ «Городская поликлиника №</w:t>
      </w:r>
      <w:r w:rsidR="0083420E" w:rsidRPr="002161FA">
        <w:rPr>
          <w:rFonts w:ascii="Times New Roman" w:hAnsi="Times New Roman" w:cs="Times New Roman"/>
          <w:b/>
        </w:rPr>
        <w:t>3</w:t>
      </w:r>
      <w:r w:rsidR="003F234A" w:rsidRPr="002161FA">
        <w:rPr>
          <w:rFonts w:ascii="Times New Roman" w:hAnsi="Times New Roman" w:cs="Times New Roman"/>
          <w:b/>
        </w:rPr>
        <w:t xml:space="preserve">» КГУ «УЗ </w:t>
      </w:r>
      <w:proofErr w:type="spellStart"/>
      <w:r w:rsidR="003F234A" w:rsidRPr="002161FA">
        <w:rPr>
          <w:rFonts w:ascii="Times New Roman" w:hAnsi="Times New Roman" w:cs="Times New Roman"/>
          <w:b/>
        </w:rPr>
        <w:t>акимата</w:t>
      </w:r>
      <w:proofErr w:type="spellEnd"/>
      <w:r w:rsidR="003F234A" w:rsidRPr="002161FA">
        <w:rPr>
          <w:rFonts w:ascii="Times New Roman" w:hAnsi="Times New Roman" w:cs="Times New Roman"/>
          <w:b/>
        </w:rPr>
        <w:t xml:space="preserve"> СКО»                                                          </w:t>
      </w:r>
      <w:r w:rsidR="002161FA">
        <w:rPr>
          <w:rFonts w:ascii="Times New Roman" w:hAnsi="Times New Roman" w:cs="Times New Roman"/>
          <w:b/>
        </w:rPr>
        <w:t xml:space="preserve">      </w:t>
      </w:r>
      <w:r w:rsidR="003F234A" w:rsidRPr="002161FA">
        <w:rPr>
          <w:rFonts w:ascii="Times New Roman" w:hAnsi="Times New Roman" w:cs="Times New Roman"/>
          <w:b/>
        </w:rPr>
        <w:t xml:space="preserve"> </w:t>
      </w:r>
      <w:proofErr w:type="spellStart"/>
      <w:r w:rsidR="00B16068" w:rsidRPr="002161FA">
        <w:rPr>
          <w:rFonts w:ascii="Times New Roman" w:hAnsi="Times New Roman" w:cs="Times New Roman"/>
          <w:b/>
        </w:rPr>
        <w:t>Утебаев</w:t>
      </w:r>
      <w:proofErr w:type="spellEnd"/>
      <w:r w:rsidR="00B16068" w:rsidRPr="002161FA">
        <w:rPr>
          <w:rFonts w:ascii="Times New Roman" w:hAnsi="Times New Roman" w:cs="Times New Roman"/>
          <w:b/>
        </w:rPr>
        <w:t xml:space="preserve"> А.О.</w:t>
      </w:r>
    </w:p>
    <w:sectPr w:rsidR="003F234A" w:rsidRPr="002161FA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03CC8"/>
    <w:rsid w:val="00011EB0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72F"/>
    <w:rsid w:val="000B3141"/>
    <w:rsid w:val="00111F0A"/>
    <w:rsid w:val="0012154E"/>
    <w:rsid w:val="00123504"/>
    <w:rsid w:val="001536E8"/>
    <w:rsid w:val="001913AE"/>
    <w:rsid w:val="00191CE8"/>
    <w:rsid w:val="001C3BFC"/>
    <w:rsid w:val="001D7522"/>
    <w:rsid w:val="001E2F99"/>
    <w:rsid w:val="001F42A2"/>
    <w:rsid w:val="001F59BB"/>
    <w:rsid w:val="00213F52"/>
    <w:rsid w:val="002161FA"/>
    <w:rsid w:val="00242D52"/>
    <w:rsid w:val="00252D16"/>
    <w:rsid w:val="002545F5"/>
    <w:rsid w:val="00257148"/>
    <w:rsid w:val="002617BD"/>
    <w:rsid w:val="00282037"/>
    <w:rsid w:val="00283A8A"/>
    <w:rsid w:val="00291BA5"/>
    <w:rsid w:val="002A1A2A"/>
    <w:rsid w:val="002A5F59"/>
    <w:rsid w:val="002B1075"/>
    <w:rsid w:val="002C0B60"/>
    <w:rsid w:val="002C0C19"/>
    <w:rsid w:val="002C4CF9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66182"/>
    <w:rsid w:val="00372D49"/>
    <w:rsid w:val="003766C1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97D52"/>
    <w:rsid w:val="004C3927"/>
    <w:rsid w:val="004C67DF"/>
    <w:rsid w:val="00511982"/>
    <w:rsid w:val="00513B55"/>
    <w:rsid w:val="0051479F"/>
    <w:rsid w:val="00523ABF"/>
    <w:rsid w:val="00532BFE"/>
    <w:rsid w:val="00536CAF"/>
    <w:rsid w:val="005534C4"/>
    <w:rsid w:val="00554054"/>
    <w:rsid w:val="005751F1"/>
    <w:rsid w:val="0058677E"/>
    <w:rsid w:val="0059298D"/>
    <w:rsid w:val="005A480A"/>
    <w:rsid w:val="005B56FE"/>
    <w:rsid w:val="005B5A97"/>
    <w:rsid w:val="00620768"/>
    <w:rsid w:val="00642438"/>
    <w:rsid w:val="006471B2"/>
    <w:rsid w:val="006563CC"/>
    <w:rsid w:val="0068265C"/>
    <w:rsid w:val="00684871"/>
    <w:rsid w:val="006B4074"/>
    <w:rsid w:val="006D2EE1"/>
    <w:rsid w:val="006D2FC0"/>
    <w:rsid w:val="006F1B5D"/>
    <w:rsid w:val="006F4B18"/>
    <w:rsid w:val="0070226E"/>
    <w:rsid w:val="00731974"/>
    <w:rsid w:val="007423A3"/>
    <w:rsid w:val="007559B8"/>
    <w:rsid w:val="00770BDB"/>
    <w:rsid w:val="00772D89"/>
    <w:rsid w:val="00781160"/>
    <w:rsid w:val="007D5831"/>
    <w:rsid w:val="007E5FB0"/>
    <w:rsid w:val="0081182A"/>
    <w:rsid w:val="008254B6"/>
    <w:rsid w:val="0083420E"/>
    <w:rsid w:val="00872FAF"/>
    <w:rsid w:val="00874959"/>
    <w:rsid w:val="008949A2"/>
    <w:rsid w:val="008D2313"/>
    <w:rsid w:val="008D3F07"/>
    <w:rsid w:val="008D3F7C"/>
    <w:rsid w:val="008D74C4"/>
    <w:rsid w:val="008F6F1A"/>
    <w:rsid w:val="0090469D"/>
    <w:rsid w:val="00904A13"/>
    <w:rsid w:val="00925F13"/>
    <w:rsid w:val="00930A16"/>
    <w:rsid w:val="00935814"/>
    <w:rsid w:val="00951508"/>
    <w:rsid w:val="0096613D"/>
    <w:rsid w:val="00967B32"/>
    <w:rsid w:val="00973DAD"/>
    <w:rsid w:val="009861E0"/>
    <w:rsid w:val="0098639D"/>
    <w:rsid w:val="00986533"/>
    <w:rsid w:val="009A76BD"/>
    <w:rsid w:val="009D3810"/>
    <w:rsid w:val="00A21925"/>
    <w:rsid w:val="00A442AF"/>
    <w:rsid w:val="00A56171"/>
    <w:rsid w:val="00A725BA"/>
    <w:rsid w:val="00A82E6A"/>
    <w:rsid w:val="00AA4F86"/>
    <w:rsid w:val="00AA69D8"/>
    <w:rsid w:val="00AA7C4E"/>
    <w:rsid w:val="00AC799D"/>
    <w:rsid w:val="00AD1192"/>
    <w:rsid w:val="00AE4704"/>
    <w:rsid w:val="00AE5481"/>
    <w:rsid w:val="00AF3E1B"/>
    <w:rsid w:val="00B05759"/>
    <w:rsid w:val="00B16068"/>
    <w:rsid w:val="00B23CD2"/>
    <w:rsid w:val="00B2585D"/>
    <w:rsid w:val="00B43DA2"/>
    <w:rsid w:val="00B6720F"/>
    <w:rsid w:val="00B67FB9"/>
    <w:rsid w:val="00B70BA9"/>
    <w:rsid w:val="00B7326D"/>
    <w:rsid w:val="00BB07E3"/>
    <w:rsid w:val="00BD1E96"/>
    <w:rsid w:val="00BE326B"/>
    <w:rsid w:val="00BF1CA4"/>
    <w:rsid w:val="00C11A03"/>
    <w:rsid w:val="00C2157E"/>
    <w:rsid w:val="00C264BF"/>
    <w:rsid w:val="00C30AB7"/>
    <w:rsid w:val="00C34C1B"/>
    <w:rsid w:val="00C37FDB"/>
    <w:rsid w:val="00C52784"/>
    <w:rsid w:val="00C5300E"/>
    <w:rsid w:val="00C72E57"/>
    <w:rsid w:val="00C758F1"/>
    <w:rsid w:val="00C76118"/>
    <w:rsid w:val="00C95C0E"/>
    <w:rsid w:val="00C96619"/>
    <w:rsid w:val="00CB3895"/>
    <w:rsid w:val="00CC0C16"/>
    <w:rsid w:val="00CD1075"/>
    <w:rsid w:val="00D1489F"/>
    <w:rsid w:val="00D44E78"/>
    <w:rsid w:val="00D46BDD"/>
    <w:rsid w:val="00DB4359"/>
    <w:rsid w:val="00DB5C60"/>
    <w:rsid w:val="00DC68A7"/>
    <w:rsid w:val="00DD1956"/>
    <w:rsid w:val="00DD6629"/>
    <w:rsid w:val="00DE1E10"/>
    <w:rsid w:val="00E011BF"/>
    <w:rsid w:val="00E02FFA"/>
    <w:rsid w:val="00E251DE"/>
    <w:rsid w:val="00E41231"/>
    <w:rsid w:val="00E51A84"/>
    <w:rsid w:val="00E545C7"/>
    <w:rsid w:val="00E60118"/>
    <w:rsid w:val="00E67408"/>
    <w:rsid w:val="00E8409C"/>
    <w:rsid w:val="00E84110"/>
    <w:rsid w:val="00EB44D4"/>
    <w:rsid w:val="00EB5803"/>
    <w:rsid w:val="00EE2CAE"/>
    <w:rsid w:val="00EF5B86"/>
    <w:rsid w:val="00F047A4"/>
    <w:rsid w:val="00F44365"/>
    <w:rsid w:val="00F4510A"/>
    <w:rsid w:val="00F65B10"/>
    <w:rsid w:val="00F76B1B"/>
    <w:rsid w:val="00FA36F9"/>
    <w:rsid w:val="00FA6B8E"/>
    <w:rsid w:val="00FB68C2"/>
    <w:rsid w:val="00FC63F2"/>
    <w:rsid w:val="00FD108C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99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12</cp:revision>
  <cp:lastPrinted>2020-01-31T05:44:00Z</cp:lastPrinted>
  <dcterms:created xsi:type="dcterms:W3CDTF">2022-03-25T11:45:00Z</dcterms:created>
  <dcterms:modified xsi:type="dcterms:W3CDTF">2022-05-17T10:10:00Z</dcterms:modified>
</cp:coreProperties>
</file>